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FF66" w14:textId="77777777" w:rsidR="00BE6AB6" w:rsidRPr="00F959F6" w:rsidRDefault="00BE6AB6" w:rsidP="00BE6AB6">
      <w:pPr>
        <w:spacing w:after="0"/>
        <w:jc w:val="center"/>
        <w:rPr>
          <w:b/>
          <w:sz w:val="24"/>
          <w:szCs w:val="24"/>
        </w:rPr>
      </w:pPr>
      <w:r w:rsidRPr="00F959F6">
        <w:rPr>
          <w:b/>
          <w:sz w:val="24"/>
          <w:szCs w:val="24"/>
        </w:rPr>
        <w:t>WYDZIAŁ EKONOMICZNY</w:t>
      </w:r>
    </w:p>
    <w:p w14:paraId="6E2DE4C3" w14:textId="77777777" w:rsidR="00BE6AB6" w:rsidRDefault="00BE6AB6" w:rsidP="00BE6AB6">
      <w:pPr>
        <w:spacing w:after="0"/>
        <w:jc w:val="center"/>
        <w:rPr>
          <w:b/>
          <w:sz w:val="24"/>
          <w:szCs w:val="24"/>
        </w:rPr>
      </w:pPr>
      <w:r w:rsidRPr="00F959F6">
        <w:rPr>
          <w:b/>
          <w:sz w:val="24"/>
          <w:szCs w:val="24"/>
        </w:rPr>
        <w:t>HARMONOGRAM OBRON NA ROK AKADEMICKI 2024/2025</w:t>
      </w:r>
    </w:p>
    <w:p w14:paraId="71ADFEA7" w14:textId="28186E4D" w:rsidR="00BE6AB6" w:rsidRDefault="00B018F8" w:rsidP="00BE6AB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BE6AB6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1</w:t>
      </w:r>
      <w:r w:rsidR="00BE6AB6">
        <w:rPr>
          <w:b/>
          <w:sz w:val="24"/>
          <w:szCs w:val="24"/>
        </w:rPr>
        <w:t>.2025</w:t>
      </w:r>
    </w:p>
    <w:p w14:paraId="3B0F4993" w14:textId="77777777" w:rsidR="00BE6AB6" w:rsidRPr="00F959F6" w:rsidRDefault="00BE6AB6" w:rsidP="00BE6AB6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254"/>
        <w:gridCol w:w="1189"/>
        <w:gridCol w:w="1787"/>
        <w:gridCol w:w="1831"/>
        <w:gridCol w:w="2181"/>
        <w:gridCol w:w="820"/>
      </w:tblGrid>
      <w:tr w:rsidR="00BE6AB6" w14:paraId="41E237A5" w14:textId="77777777" w:rsidTr="008E3B36">
        <w:tc>
          <w:tcPr>
            <w:tcW w:w="9062" w:type="dxa"/>
            <w:gridSpan w:val="6"/>
            <w:shd w:val="clear" w:color="auto" w:fill="FFFF00"/>
          </w:tcPr>
          <w:p w14:paraId="54865E73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 xml:space="preserve">KIERUNEK: </w:t>
            </w:r>
            <w:r>
              <w:rPr>
                <w:b/>
              </w:rPr>
              <w:t>ZARZĄDZANIE</w:t>
            </w:r>
          </w:p>
        </w:tc>
      </w:tr>
      <w:tr w:rsidR="00BE6AB6" w14:paraId="52C715B9" w14:textId="77777777" w:rsidTr="008E3B36">
        <w:tc>
          <w:tcPr>
            <w:tcW w:w="9062" w:type="dxa"/>
            <w:gridSpan w:val="6"/>
            <w:shd w:val="clear" w:color="auto" w:fill="B3E5A1" w:themeFill="accent6" w:themeFillTint="66"/>
          </w:tcPr>
          <w:p w14:paraId="1E7D94ED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STUDIA STACJONARNE</w:t>
            </w:r>
          </w:p>
        </w:tc>
      </w:tr>
      <w:tr w:rsidR="00BE6AB6" w14:paraId="34C3EBA1" w14:textId="77777777" w:rsidTr="008E3B36">
        <w:tc>
          <w:tcPr>
            <w:tcW w:w="1259" w:type="dxa"/>
          </w:tcPr>
          <w:p w14:paraId="3A993AF1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DATA</w:t>
            </w:r>
          </w:p>
        </w:tc>
        <w:tc>
          <w:tcPr>
            <w:tcW w:w="1190" w:type="dxa"/>
          </w:tcPr>
          <w:p w14:paraId="2376F623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GODZINA</w:t>
            </w:r>
          </w:p>
        </w:tc>
        <w:tc>
          <w:tcPr>
            <w:tcW w:w="1799" w:type="dxa"/>
          </w:tcPr>
          <w:p w14:paraId="25CD543D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PROMOTOR</w:t>
            </w:r>
          </w:p>
        </w:tc>
        <w:tc>
          <w:tcPr>
            <w:tcW w:w="1843" w:type="dxa"/>
          </w:tcPr>
          <w:p w14:paraId="5125727D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RECENZENT</w:t>
            </w:r>
          </w:p>
        </w:tc>
        <w:tc>
          <w:tcPr>
            <w:tcW w:w="2148" w:type="dxa"/>
          </w:tcPr>
          <w:p w14:paraId="24A60672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PRZEWODNICZĄCY</w:t>
            </w:r>
          </w:p>
        </w:tc>
        <w:tc>
          <w:tcPr>
            <w:tcW w:w="823" w:type="dxa"/>
          </w:tcPr>
          <w:p w14:paraId="1051FF83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SALA</w:t>
            </w:r>
          </w:p>
        </w:tc>
      </w:tr>
      <w:tr w:rsidR="00BE6AB6" w14:paraId="3CE6A491" w14:textId="77777777" w:rsidTr="008E3B36">
        <w:tc>
          <w:tcPr>
            <w:tcW w:w="1259" w:type="dxa"/>
          </w:tcPr>
          <w:p w14:paraId="5B334B50" w14:textId="6EBC3B80" w:rsidR="00BE6AB6" w:rsidRPr="00F959F6" w:rsidRDefault="00B018F8" w:rsidP="008E3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BE6AB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="00BE6AB6">
              <w:rPr>
                <w:sz w:val="18"/>
                <w:szCs w:val="18"/>
              </w:rPr>
              <w:t>.2025</w:t>
            </w:r>
          </w:p>
        </w:tc>
        <w:tc>
          <w:tcPr>
            <w:tcW w:w="1190" w:type="dxa"/>
          </w:tcPr>
          <w:p w14:paraId="59DD355F" w14:textId="1C77F890" w:rsidR="00BE6AB6" w:rsidRPr="00F959F6" w:rsidRDefault="00B018F8" w:rsidP="008E3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E6AB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="00BE6AB6">
              <w:rPr>
                <w:sz w:val="18"/>
                <w:szCs w:val="18"/>
              </w:rPr>
              <w:t>0- 10.00</w:t>
            </w:r>
          </w:p>
        </w:tc>
        <w:tc>
          <w:tcPr>
            <w:tcW w:w="1799" w:type="dxa"/>
          </w:tcPr>
          <w:p w14:paraId="16555A47" w14:textId="77777777" w:rsidR="00BE6AB6" w:rsidRPr="00F959F6" w:rsidRDefault="00BE6AB6" w:rsidP="008E3B36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Albin Skwarek</w:t>
            </w:r>
          </w:p>
        </w:tc>
        <w:tc>
          <w:tcPr>
            <w:tcW w:w="1843" w:type="dxa"/>
          </w:tcPr>
          <w:p w14:paraId="63750452" w14:textId="77777777" w:rsidR="00BE6AB6" w:rsidRPr="00E4205E" w:rsidRDefault="00BE6AB6" w:rsidP="008E3B36">
            <w:pPr>
              <w:rPr>
                <w:bCs/>
                <w:sz w:val="18"/>
                <w:szCs w:val="18"/>
                <w:lang w:val="fr-FR"/>
              </w:rPr>
            </w:pPr>
            <w:r w:rsidRPr="005B30EF">
              <w:rPr>
                <w:bCs/>
                <w:sz w:val="18"/>
                <w:szCs w:val="18"/>
                <w:lang w:val="fr-FR"/>
              </w:rPr>
              <w:t>dr hab. Anna Majzel, prof.AJP</w:t>
            </w:r>
          </w:p>
        </w:tc>
        <w:tc>
          <w:tcPr>
            <w:tcW w:w="2148" w:type="dxa"/>
          </w:tcPr>
          <w:p w14:paraId="1B33B647" w14:textId="77777777" w:rsidR="00BE6AB6" w:rsidRPr="00F959F6" w:rsidRDefault="00BE6AB6" w:rsidP="008E3B36">
            <w:pPr>
              <w:rPr>
                <w:sz w:val="18"/>
                <w:szCs w:val="18"/>
              </w:rPr>
            </w:pPr>
            <w:r w:rsidRPr="005B30EF">
              <w:rPr>
                <w:sz w:val="18"/>
                <w:szCs w:val="18"/>
              </w:rPr>
              <w:t>dr Monika Bednarczyk</w:t>
            </w:r>
          </w:p>
        </w:tc>
        <w:tc>
          <w:tcPr>
            <w:tcW w:w="823" w:type="dxa"/>
          </w:tcPr>
          <w:p w14:paraId="29E47844" w14:textId="2C5B65F7" w:rsidR="00BE6AB6" w:rsidRPr="00F959F6" w:rsidRDefault="00374B82" w:rsidP="008E3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  <w:r w:rsidR="00BE6AB6">
              <w:rPr>
                <w:sz w:val="18"/>
                <w:szCs w:val="18"/>
              </w:rPr>
              <w:t>/7</w:t>
            </w:r>
          </w:p>
        </w:tc>
      </w:tr>
    </w:tbl>
    <w:p w14:paraId="23A6855C" w14:textId="77777777" w:rsidR="00824FAD" w:rsidRPr="00BE6AB6" w:rsidRDefault="00824FAD" w:rsidP="00BE6AB6"/>
    <w:sectPr w:rsidR="00824FAD" w:rsidRPr="00BE6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B6"/>
    <w:rsid w:val="002F6912"/>
    <w:rsid w:val="00374B82"/>
    <w:rsid w:val="004921FE"/>
    <w:rsid w:val="00824FAD"/>
    <w:rsid w:val="0090643A"/>
    <w:rsid w:val="00B018F8"/>
    <w:rsid w:val="00B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E5C6"/>
  <w15:chartTrackingRefBased/>
  <w15:docId w15:val="{CDD8CA48-FB0F-438F-AD0F-3AF082FB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AB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AB6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AB6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AB6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AB6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AB6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AB6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AB6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AB6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AB6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6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AB6"/>
    <w:pPr>
      <w:numPr>
        <w:ilvl w:val="1"/>
      </w:numPr>
      <w:spacing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6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AB6"/>
    <w:pPr>
      <w:spacing w:before="160" w:line="36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6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AB6"/>
    <w:pPr>
      <w:spacing w:line="36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6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A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6A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3</cp:revision>
  <dcterms:created xsi:type="dcterms:W3CDTF">2025-10-06T09:45:00Z</dcterms:created>
  <dcterms:modified xsi:type="dcterms:W3CDTF">2025-11-24T11:01:00Z</dcterms:modified>
</cp:coreProperties>
</file>